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9244E7" w14:textId="77777777" w:rsidR="000D7FFA" w:rsidRDefault="00BF6243">
      <w:pPr>
        <w:pStyle w:val="CM3"/>
        <w:spacing w:after="282"/>
        <w:jc w:val="center"/>
        <w:rPr>
          <w:rFonts w:cs="ITPQU K+ Times"/>
          <w:color w:val="000000"/>
          <w:sz w:val="23"/>
          <w:szCs w:val="23"/>
        </w:rPr>
      </w:pPr>
      <w:r>
        <w:rPr>
          <w:rFonts w:cs="ITPQU K+ Times"/>
          <w:color w:val="000000"/>
          <w:sz w:val="23"/>
          <w:szCs w:val="23"/>
        </w:rPr>
        <w:t xml:space="preserve">Name_________________________________ Period _____________ Date ________________ </w:t>
      </w:r>
    </w:p>
    <w:p w14:paraId="036A2744" w14:textId="77777777" w:rsidR="00DE68D6" w:rsidRDefault="0051322E" w:rsidP="00053F27">
      <w:pPr>
        <w:pStyle w:val="Default"/>
        <w:jc w:val="center"/>
        <w:rPr>
          <w:noProof/>
        </w:rPr>
      </w:pPr>
      <w:r>
        <w:rPr>
          <w:noProof/>
        </w:rPr>
        <w:drawing>
          <wp:inline distT="0" distB="0" distL="0" distR="0" wp14:anchorId="6091D058" wp14:editId="54F29CE1">
            <wp:extent cx="5943600" cy="422910"/>
            <wp:effectExtent l="0" t="0" r="0" b="0"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710AE9" w14:textId="77777777" w:rsidR="000D7FFA" w:rsidRDefault="00BF6243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14:paraId="7DBC50C0" w14:textId="77777777" w:rsidR="000D7FFA" w:rsidRPr="00DE68D6" w:rsidRDefault="005E034B" w:rsidP="0087136B">
      <w:pPr>
        <w:pStyle w:val="CM3"/>
        <w:spacing w:after="241" w:line="276" w:lineRule="atLeast"/>
        <w:jc w:val="both"/>
        <w:rPr>
          <w:rFonts w:cs="ITPQU K+ Times"/>
          <w:color w:val="000000"/>
          <w:sz w:val="23"/>
          <w:szCs w:val="23"/>
        </w:rPr>
      </w:pPr>
      <w:r>
        <w:rPr>
          <w:rFonts w:ascii="SXLPU K+ Times" w:hAnsi="SXLPU K+ Times" w:cs="SXLPU K+ Times"/>
          <w:b/>
          <w:bCs/>
          <w:color w:val="000000"/>
          <w:sz w:val="23"/>
          <w:szCs w:val="23"/>
        </w:rPr>
        <w:t>Lesson 2</w:t>
      </w:r>
      <w:r w:rsidR="00BF6243">
        <w:rPr>
          <w:rFonts w:ascii="SXLPU K+ Times" w:hAnsi="SXLPU K+ Times" w:cs="SXLPU K+ Times"/>
          <w:b/>
          <w:bCs/>
          <w:color w:val="000000"/>
          <w:sz w:val="23"/>
          <w:szCs w:val="23"/>
        </w:rPr>
        <w:t xml:space="preserve">: How Does Temperature Affect the Respiration Rate of a Fish? </w:t>
      </w:r>
      <w:r w:rsidR="00DE68D6">
        <w:rPr>
          <w:rFonts w:ascii="SXLPU K+ Times" w:hAnsi="SXLPU K+ Times" w:cs="SXLPU K+ Times"/>
          <w:b/>
          <w:bCs/>
          <w:color w:val="000000"/>
          <w:sz w:val="23"/>
          <w:szCs w:val="23"/>
        </w:rPr>
        <w:br/>
      </w:r>
      <w:r w:rsidR="00BF6243">
        <w:rPr>
          <w:rFonts w:cs="ITPQU K+ Times"/>
          <w:color w:val="000000"/>
          <w:sz w:val="23"/>
          <w:szCs w:val="23"/>
        </w:rPr>
        <w:t>Fish take in oxygen dissolved in water for respiration. The breathing rate of a fish is related to how much oxygen is available in the water. Does temperature have an impact on ho</w:t>
      </w:r>
      <w:r w:rsidR="00DE68D6">
        <w:rPr>
          <w:rFonts w:cs="ITPQU K+ Times"/>
          <w:color w:val="000000"/>
          <w:sz w:val="23"/>
          <w:szCs w:val="23"/>
        </w:rPr>
        <w:t xml:space="preserve">w quickly a fish must breathe? </w:t>
      </w:r>
    </w:p>
    <w:p w14:paraId="3C72DA39" w14:textId="77777777" w:rsidR="000D7FFA" w:rsidRDefault="00BF6243">
      <w:pPr>
        <w:pStyle w:val="CM1"/>
        <w:rPr>
          <w:rFonts w:ascii="SXLPU K+ Times" w:hAnsi="SXLPU K+ Times" w:cs="SXLPU K+ Times"/>
          <w:sz w:val="23"/>
          <w:szCs w:val="23"/>
        </w:rPr>
      </w:pPr>
      <w:r>
        <w:rPr>
          <w:rFonts w:ascii="SXLPU K+ Times" w:hAnsi="SXLPU K+ Times" w:cs="SXLPU K+ Times"/>
          <w:b/>
          <w:bCs/>
          <w:sz w:val="23"/>
          <w:szCs w:val="23"/>
        </w:rPr>
        <w:t xml:space="preserve">Doing the Science </w:t>
      </w:r>
    </w:p>
    <w:p w14:paraId="1D2A9BF1" w14:textId="77777777" w:rsidR="000D7FFA" w:rsidRDefault="0087136B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Open the Fish Experiment</w:t>
      </w:r>
      <w:r w:rsidR="00BF6243">
        <w:rPr>
          <w:color w:val="auto"/>
          <w:sz w:val="23"/>
          <w:szCs w:val="23"/>
        </w:rPr>
        <w:t xml:space="preserve"> Sim. </w:t>
      </w:r>
    </w:p>
    <w:p w14:paraId="06AD4139" w14:textId="77777777" w:rsidR="000D7FFA" w:rsidRDefault="00BF6243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Move the “Temperature” lever on the bottom of the fishbowl to the far-left position. </w:t>
      </w:r>
    </w:p>
    <w:p w14:paraId="3FABE4EC" w14:textId="77777777" w:rsidR="000D7FFA" w:rsidRDefault="00BF6243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Note and record the temperature and dissolved oxygen concentration in Table 1. </w:t>
      </w:r>
    </w:p>
    <w:p w14:paraId="407A1AEF" w14:textId="77777777" w:rsidR="000D7FFA" w:rsidRDefault="00BF6243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Count and record the number of times the gills on the goldfish move in and out for one minute. This </w:t>
      </w:r>
      <w:r w:rsidR="00DE68D6">
        <w:rPr>
          <w:color w:val="auto"/>
          <w:sz w:val="23"/>
          <w:szCs w:val="23"/>
        </w:rPr>
        <w:tab/>
      </w:r>
      <w:r>
        <w:rPr>
          <w:color w:val="auto"/>
          <w:sz w:val="23"/>
          <w:szCs w:val="23"/>
        </w:rPr>
        <w:t xml:space="preserve">is the goldfish’s respiration rate. </w:t>
      </w:r>
    </w:p>
    <w:p w14:paraId="27681D90" w14:textId="77777777" w:rsidR="000D7FFA" w:rsidRDefault="00BF6243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Slide the “Temperature” lever to the right to about the middle position. </w:t>
      </w:r>
    </w:p>
    <w:p w14:paraId="6042F5E0" w14:textId="77777777" w:rsidR="000D7FFA" w:rsidRDefault="00BF6243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Repeat steps 3 and 4. </w:t>
      </w:r>
    </w:p>
    <w:p w14:paraId="03DF870B" w14:textId="77777777" w:rsidR="000D7FFA" w:rsidRDefault="00BF6243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Slide the “Temperature” lever to the far-right position. </w:t>
      </w:r>
    </w:p>
    <w:p w14:paraId="314C5D5B" w14:textId="179CE85C" w:rsidR="000D7FFA" w:rsidRDefault="00BF6243" w:rsidP="0087136B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Repeat steps 3 and 4. </w:t>
      </w:r>
    </w:p>
    <w:p w14:paraId="33D1DE71" w14:textId="6E3B3A33" w:rsidR="00F96F32" w:rsidRDefault="00F96F32" w:rsidP="00F96F32">
      <w:pPr>
        <w:pStyle w:val="Default"/>
        <w:jc w:val="both"/>
        <w:rPr>
          <w:color w:val="auto"/>
          <w:sz w:val="23"/>
          <w:szCs w:val="23"/>
        </w:rPr>
      </w:pPr>
    </w:p>
    <w:p w14:paraId="270FCF44" w14:textId="732E91A8" w:rsidR="00F96F32" w:rsidRPr="0087136B" w:rsidRDefault="00F96F32" w:rsidP="00F96F32">
      <w:pPr>
        <w:pStyle w:val="CM4"/>
        <w:spacing w:after="115"/>
        <w:rPr>
          <w:rFonts w:ascii="SXLPU K+ Times" w:hAnsi="SXLPU K+ Times" w:cs="SXLPU K+ Times"/>
          <w:sz w:val="23"/>
          <w:szCs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1501FAF0" wp14:editId="7F9C7D21">
                <wp:simplePos x="0" y="0"/>
                <wp:positionH relativeFrom="page">
                  <wp:posOffset>774441</wp:posOffset>
                </wp:positionH>
                <wp:positionV relativeFrom="page">
                  <wp:posOffset>4236098</wp:posOffset>
                </wp:positionV>
                <wp:extent cx="6414770" cy="1214742"/>
                <wp:effectExtent l="0" t="0" r="0" b="0"/>
                <wp:wrapThrough wrapText="bothSides">
                  <wp:wrapPolygon edited="0">
                    <wp:start x="214" y="226"/>
                    <wp:lineTo x="214" y="21013"/>
                    <wp:lineTo x="21339" y="21013"/>
                    <wp:lineTo x="21339" y="226"/>
                    <wp:lineTo x="214" y="226"/>
                  </wp:wrapPolygon>
                </wp:wrapThrough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4770" cy="12147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2100"/>
                              <w:gridCol w:w="2880"/>
                              <w:gridCol w:w="4322"/>
                            </w:tblGrid>
                            <w:tr w:rsidR="00F96F32" w14:paraId="00029FE4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210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6E6413AD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ascii="SXLPU K+ Times" w:hAnsi="SXLPU K+ Times" w:cs="SXLPU K+ Times"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rFonts w:ascii="SXLPU K+ Times" w:hAnsi="SXLPU K+ Times" w:cs="SXLPU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 xml:space="preserve">Trial 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1053D15B" w14:textId="77777777" w:rsidR="00F96F32" w:rsidRDefault="00F96F32" w:rsidP="00205669">
                                  <w:pPr>
                                    <w:pStyle w:val="Default"/>
                                    <w:jc w:val="center"/>
                                    <w:rPr>
                                      <w:rFonts w:ascii="SXLPU K+ Times" w:hAnsi="SXLPU K+ Times" w:cs="SXLPU K+ Times"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rFonts w:ascii="SXLPU K+ Times" w:hAnsi="SXLPU K+ Times" w:cs="SXLPU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Temperature (</w:t>
                                  </w:r>
                                  <w:r>
                                    <w:rPr>
                                      <w:rFonts w:ascii="Times" w:hAnsi="Times" w:cs="SXLPU K+ Times"/>
                                      <w:sz w:val="23"/>
                                      <w:szCs w:val="23"/>
                                    </w:rPr>
                                    <w:t>°</w:t>
                                  </w:r>
                                  <w:r>
                                    <w:rPr>
                                      <w:rFonts w:ascii="SXLPU K+ Times" w:hAnsi="SXLPU K+ Times" w:cs="SXLPU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 xml:space="preserve">C) </w:t>
                                  </w:r>
                                </w:p>
                              </w:tc>
                              <w:tc>
                                <w:tcPr>
                                  <w:tcW w:w="4322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7A934D1F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ascii="SXLPU K+ Times" w:hAnsi="SXLPU K+ Times" w:cs="SXLPU K+ Times"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rFonts w:ascii="SXLPU K+ Times" w:hAnsi="SXLPU K+ Times" w:cs="SXLPU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 xml:space="preserve">Respiration Rate (breaths/minute) </w:t>
                                  </w:r>
                                </w:p>
                              </w:tc>
                            </w:tr>
                            <w:tr w:rsidR="00F96F32" w14:paraId="6938D336" w14:textId="77777777" w:rsidTr="0087136B">
                              <w:trPr>
                                <w:trHeight w:val="432"/>
                              </w:trPr>
                              <w:tc>
                                <w:tcPr>
                                  <w:tcW w:w="210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7FBCAA97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1 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03E96EFA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2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2D53217F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</w:tr>
                            <w:tr w:rsidR="00F96F32" w14:paraId="2514D9DE" w14:textId="77777777" w:rsidTr="0087136B">
                              <w:trPr>
                                <w:trHeight w:val="432"/>
                              </w:trPr>
                              <w:tc>
                                <w:tcPr>
                                  <w:tcW w:w="210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440BA2CC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2 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0D714055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2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4CBDB6A6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</w:tr>
                            <w:tr w:rsidR="00F96F32" w14:paraId="70E30164" w14:textId="77777777" w:rsidTr="0087136B">
                              <w:trPr>
                                <w:trHeight w:val="432"/>
                              </w:trPr>
                              <w:tc>
                                <w:tcPr>
                                  <w:tcW w:w="210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2BF6F224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3 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3BB41669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2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06CC90FE" w14:textId="77777777" w:rsidR="00F96F32" w:rsidRDefault="00F96F32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FB93E1B" w14:textId="77777777" w:rsidR="00F96F32" w:rsidRDefault="00F96F32" w:rsidP="00F96F3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01FAF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1pt;margin-top:333.55pt;width:505.1pt;height:95.6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" o:allowincell="f" filled="f" stroked="f">
                <v:textbox>
                  <w:txbxContent>
                    <w:tbl>
                      <w:tblPr>
                        <w:tblW w:w="0" w:type="auto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2100"/>
                        <w:gridCol w:w="2880"/>
                        <w:gridCol w:w="4322"/>
                      </w:tblGrid>
                      <w:tr w:rsidR="00F96F32" w14:paraId="00029FE4" w14:textId="77777777">
                        <w:trPr>
                          <w:trHeight w:val="158"/>
                        </w:trPr>
                        <w:tc>
                          <w:tcPr>
                            <w:tcW w:w="210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6E6413AD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ascii="SXLPU K+ Times" w:hAnsi="SXLPU K+ Times" w:cs="SXLPU K+ Times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SXLPU K+ Times" w:hAnsi="SXLPU K+ Times" w:cs="SXLPU K+ Times"/>
                                <w:b/>
                                <w:bCs/>
                                <w:sz w:val="23"/>
                                <w:szCs w:val="23"/>
                              </w:rPr>
                              <w:t xml:space="preserve">Trial 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1053D15B" w14:textId="77777777" w:rsidR="00F96F32" w:rsidRDefault="00F96F32" w:rsidP="00205669">
                            <w:pPr>
                              <w:pStyle w:val="Default"/>
                              <w:jc w:val="center"/>
                              <w:rPr>
                                <w:rFonts w:ascii="SXLPU K+ Times" w:hAnsi="SXLPU K+ Times" w:cs="SXLPU K+ Times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SXLPU K+ Times" w:hAnsi="SXLPU K+ Times" w:cs="SXLPU K+ Times"/>
                                <w:b/>
                                <w:bCs/>
                                <w:sz w:val="23"/>
                                <w:szCs w:val="23"/>
                              </w:rPr>
                              <w:t>Temperature (</w:t>
                            </w:r>
                            <w:r>
                              <w:rPr>
                                <w:rFonts w:ascii="Times" w:hAnsi="Times" w:cs="SXLPU K+ Times"/>
                                <w:sz w:val="23"/>
                                <w:szCs w:val="23"/>
                              </w:rPr>
                              <w:t>°</w:t>
                            </w:r>
                            <w:r>
                              <w:rPr>
                                <w:rFonts w:ascii="SXLPU K+ Times" w:hAnsi="SXLPU K+ Times" w:cs="SXLPU K+ Times"/>
                                <w:b/>
                                <w:bCs/>
                                <w:sz w:val="23"/>
                                <w:szCs w:val="23"/>
                              </w:rPr>
                              <w:t xml:space="preserve">C) </w:t>
                            </w:r>
                          </w:p>
                        </w:tc>
                        <w:tc>
                          <w:tcPr>
                            <w:tcW w:w="4322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7A934D1F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ascii="SXLPU K+ Times" w:hAnsi="SXLPU K+ Times" w:cs="SXLPU K+ Times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SXLPU K+ Times" w:hAnsi="SXLPU K+ Times" w:cs="SXLPU K+ Times"/>
                                <w:b/>
                                <w:bCs/>
                                <w:sz w:val="23"/>
                                <w:szCs w:val="23"/>
                              </w:rPr>
                              <w:t xml:space="preserve">Respiration Rate (breaths/minute) </w:t>
                            </w:r>
                          </w:p>
                        </w:tc>
                      </w:tr>
                      <w:tr w:rsidR="00F96F32" w14:paraId="6938D336" w14:textId="77777777" w:rsidTr="0087136B">
                        <w:trPr>
                          <w:trHeight w:val="432"/>
                        </w:trPr>
                        <w:tc>
                          <w:tcPr>
                            <w:tcW w:w="210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7FBCAA97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1 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03E96EFA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  <w:tc>
                          <w:tcPr>
                            <w:tcW w:w="4322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2D53217F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</w:tr>
                      <w:tr w:rsidR="00F96F32" w14:paraId="2514D9DE" w14:textId="77777777" w:rsidTr="0087136B">
                        <w:trPr>
                          <w:trHeight w:val="432"/>
                        </w:trPr>
                        <w:tc>
                          <w:tcPr>
                            <w:tcW w:w="210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440BA2CC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2 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0D714055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  <w:tc>
                          <w:tcPr>
                            <w:tcW w:w="4322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4CBDB6A6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</w:tr>
                      <w:tr w:rsidR="00F96F32" w14:paraId="70E30164" w14:textId="77777777" w:rsidTr="0087136B">
                        <w:trPr>
                          <w:trHeight w:val="432"/>
                        </w:trPr>
                        <w:tc>
                          <w:tcPr>
                            <w:tcW w:w="210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2BF6F224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3 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3BB41669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  <w:tc>
                          <w:tcPr>
                            <w:tcW w:w="4322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06CC90FE" w14:textId="77777777" w:rsidR="00F96F32" w:rsidRDefault="00F96F32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</w:tr>
                    </w:tbl>
                    <w:p w14:paraId="4FB93E1B" w14:textId="77777777" w:rsidR="00F96F32" w:rsidRDefault="00F96F32" w:rsidP="00F96F32"/>
                  </w:txbxContent>
                </v:textbox>
                <w10:wrap type="through" anchorx="page" anchory="page"/>
              </v:shape>
            </w:pict>
          </mc:Fallback>
        </mc:AlternateContent>
      </w:r>
      <w:r>
        <w:rPr>
          <w:rFonts w:ascii="SXLPU K+ Times" w:hAnsi="SXLPU K+ Times" w:cs="SXLPU K+ Times"/>
          <w:b/>
          <w:bCs/>
          <w:sz w:val="23"/>
          <w:szCs w:val="23"/>
        </w:rPr>
        <w:t xml:space="preserve">Table 1. </w:t>
      </w:r>
    </w:p>
    <w:p w14:paraId="59A633EA" w14:textId="77777777" w:rsidR="000D7FFA" w:rsidRDefault="000D7FFA">
      <w:pPr>
        <w:pStyle w:val="Default"/>
        <w:rPr>
          <w:rFonts w:cstheme="minorBidi"/>
          <w:color w:val="auto"/>
        </w:rPr>
      </w:pPr>
    </w:p>
    <w:p w14:paraId="58227943" w14:textId="77777777" w:rsidR="000D7FFA" w:rsidRDefault="00BF6243">
      <w:pPr>
        <w:pStyle w:val="CM1"/>
        <w:rPr>
          <w:rFonts w:ascii="SXLPU K+ Times" w:hAnsi="SXLPU K+ Times" w:cs="SXLPU K+ Times"/>
          <w:sz w:val="23"/>
          <w:szCs w:val="23"/>
        </w:rPr>
      </w:pPr>
      <w:r>
        <w:rPr>
          <w:rFonts w:ascii="SXLPU K+ Times" w:hAnsi="SXLPU K+ Times" w:cs="SXLPU K+ Times"/>
          <w:b/>
          <w:bCs/>
          <w:sz w:val="23"/>
          <w:szCs w:val="23"/>
        </w:rPr>
        <w:t xml:space="preserve">Do You Understand? </w:t>
      </w:r>
    </w:p>
    <w:p w14:paraId="3D92F6B3" w14:textId="77777777" w:rsidR="0087136B" w:rsidRDefault="00BF6243" w:rsidP="0087136B">
      <w:pPr>
        <w:pStyle w:val="Default"/>
        <w:numPr>
          <w:ilvl w:val="0"/>
          <w:numId w:val="4"/>
        </w:numPr>
        <w:spacing w:after="392" w:line="276" w:lineRule="atLeast"/>
        <w:rPr>
          <w:color w:val="auto"/>
          <w:sz w:val="23"/>
          <w:szCs w:val="23"/>
        </w:rPr>
      </w:pPr>
      <w:r>
        <w:rPr>
          <w:noProof/>
          <w:color w:val="auto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794691" wp14:editId="199518EC">
                <wp:simplePos x="0" y="0"/>
                <wp:positionH relativeFrom="column">
                  <wp:posOffset>1978347</wp:posOffset>
                </wp:positionH>
                <wp:positionV relativeFrom="paragraph">
                  <wp:posOffset>233235</wp:posOffset>
                </wp:positionV>
                <wp:extent cx="13335" cy="1207826"/>
                <wp:effectExtent l="0" t="0" r="24765" b="1143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35" cy="1207826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155.8pt;margin-top:18.35pt;width:1.05pt;height:95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"/>
            </w:pict>
          </mc:Fallback>
        </mc:AlternateContent>
      </w:r>
      <w:r>
        <w:rPr>
          <w:color w:val="auto"/>
          <w:sz w:val="23"/>
          <w:szCs w:val="23"/>
        </w:rPr>
        <w:t>Make a graph of temperature versus th</w:t>
      </w:r>
      <w:r w:rsidR="00DE68D6">
        <w:rPr>
          <w:color w:val="auto"/>
          <w:sz w:val="23"/>
          <w:szCs w:val="23"/>
        </w:rPr>
        <w:t>e goldfish’s respiration rate.</w:t>
      </w:r>
    </w:p>
    <w:p w14:paraId="4A0F186E" w14:textId="77777777" w:rsidR="000D7FFA" w:rsidRPr="0087136B" w:rsidRDefault="0087136B" w:rsidP="0087136B">
      <w:pPr>
        <w:pStyle w:val="Default"/>
        <w:spacing w:after="392" w:line="276" w:lineRule="atLeast"/>
        <w:ind w:left="360"/>
        <w:rPr>
          <w:color w:val="auto"/>
          <w:sz w:val="23"/>
          <w:szCs w:val="23"/>
        </w:rPr>
      </w:pPr>
      <w:r>
        <w:rPr>
          <w:noProof/>
          <w:color w:val="auto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E9CD1C" wp14:editId="2F6E6791">
                <wp:simplePos x="0" y="0"/>
                <wp:positionH relativeFrom="column">
                  <wp:posOffset>1760220</wp:posOffset>
                </wp:positionH>
                <wp:positionV relativeFrom="paragraph">
                  <wp:posOffset>911064</wp:posOffset>
                </wp:positionV>
                <wp:extent cx="3602990" cy="0"/>
                <wp:effectExtent l="0" t="0" r="16510" b="1905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029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138.6pt;margin-top:71.75pt;width:283.7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"/>
            </w:pict>
          </mc:Fallback>
        </mc:AlternateContent>
      </w:r>
      <w:r w:rsidR="00DE68D6">
        <w:rPr>
          <w:color w:val="auto"/>
          <w:sz w:val="23"/>
          <w:szCs w:val="23"/>
        </w:rPr>
        <w:t xml:space="preserve"> </w:t>
      </w:r>
      <w:r w:rsidR="00DE68D6">
        <w:rPr>
          <w:color w:val="auto"/>
          <w:sz w:val="23"/>
          <w:szCs w:val="23"/>
        </w:rPr>
        <w:br/>
      </w:r>
      <w:r w:rsidR="00DE68D6">
        <w:rPr>
          <w:color w:val="auto"/>
          <w:sz w:val="23"/>
          <w:szCs w:val="23"/>
        </w:rPr>
        <w:br/>
      </w:r>
      <w:r w:rsidR="00DE68D6" w:rsidRPr="0087136B">
        <w:rPr>
          <w:color w:val="auto"/>
          <w:sz w:val="23"/>
          <w:szCs w:val="23"/>
        </w:rPr>
        <w:br/>
      </w:r>
      <w:r w:rsidR="00BF6243" w:rsidRPr="0087136B">
        <w:rPr>
          <w:color w:val="auto"/>
          <w:sz w:val="23"/>
          <w:szCs w:val="23"/>
        </w:rPr>
        <w:t>Respiration Rate (bpm)</w:t>
      </w:r>
    </w:p>
    <w:p w14:paraId="402900EA" w14:textId="77777777" w:rsidR="000D7FFA" w:rsidRDefault="00BF6243">
      <w:pPr>
        <w:pStyle w:val="CM4"/>
        <w:spacing w:after="115"/>
        <w:ind w:left="4895"/>
        <w:jc w:val="both"/>
        <w:rPr>
          <w:rFonts w:cs="ITPQU K+ Times"/>
          <w:sz w:val="23"/>
          <w:szCs w:val="23"/>
        </w:rPr>
      </w:pPr>
      <w:r>
        <w:rPr>
          <w:rFonts w:cs="ITPQU K+ Times"/>
          <w:sz w:val="23"/>
          <w:szCs w:val="23"/>
        </w:rPr>
        <w:t xml:space="preserve">Temperature (°C) </w:t>
      </w:r>
    </w:p>
    <w:p w14:paraId="0014D965" w14:textId="77777777" w:rsidR="0087136B" w:rsidRPr="0087136B" w:rsidRDefault="00BF6243" w:rsidP="0087136B">
      <w:pPr>
        <w:pStyle w:val="Default"/>
        <w:numPr>
          <w:ilvl w:val="0"/>
          <w:numId w:val="4"/>
        </w:numPr>
        <w:spacing w:after="1058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What is the relationship between temperature and the goldfish’s respiration rate? </w:t>
      </w:r>
    </w:p>
    <w:p w14:paraId="6601727B" w14:textId="5A1FF1D8" w:rsidR="000D7FFA" w:rsidRPr="00F96F32" w:rsidRDefault="00BF6243" w:rsidP="00F96F32">
      <w:pPr>
        <w:pStyle w:val="Default"/>
        <w:numPr>
          <w:ilvl w:val="0"/>
          <w:numId w:val="4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What implications might the relationship you described in the previous question have for living aquatic organisms? </w:t>
      </w:r>
    </w:p>
    <w:sectPr w:rsidR="000D7FFA" w:rsidRPr="00F96F32">
      <w:pgSz w:w="12240" w:h="16340"/>
      <w:pgMar w:top="885" w:right="1024" w:bottom="981" w:left="118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ITPQU K+ Times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XLPU K+ Times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2E7962"/>
    <w:multiLevelType w:val="hybridMultilevel"/>
    <w:tmpl w:val="A57C31F0"/>
    <w:lvl w:ilvl="0" w:tplc="1A28D1F0">
      <w:start w:val="1"/>
      <w:numFmt w:val="decimal"/>
      <w:lvlText w:val="%1."/>
      <w:lvlJc w:val="left"/>
      <w:rPr>
        <w:rFonts w:ascii="ITPQU K+ Times" w:eastAsiaTheme="minorEastAsia" w:hAnsi="ITPQU K+ Times" w:cs="ITPQU K+ Times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7A51677"/>
    <w:multiLevelType w:val="hybridMultilevel"/>
    <w:tmpl w:val="69C4EE68"/>
    <w:lvl w:ilvl="0" w:tplc="B15E1B10">
      <w:start w:val="1"/>
      <w:numFmt w:val="decimal"/>
      <w:lvlText w:val="%1."/>
      <w:lvlJc w:val="left"/>
      <w:rPr>
        <w:rFonts w:ascii="ITPQU K+ Times" w:eastAsiaTheme="minorEastAsia" w:hAnsi="ITPQU K+ Times" w:cs="ITPQU K+ Times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D85220C"/>
    <w:multiLevelType w:val="hybridMultilevel"/>
    <w:tmpl w:val="718A4E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2CA0918"/>
    <w:multiLevelType w:val="hybridMultilevel"/>
    <w:tmpl w:val="9DC65CE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68D6"/>
    <w:rsid w:val="00053F27"/>
    <w:rsid w:val="000D7FFA"/>
    <w:rsid w:val="00192CBF"/>
    <w:rsid w:val="00205669"/>
    <w:rsid w:val="0051322E"/>
    <w:rsid w:val="005E034B"/>
    <w:rsid w:val="007210B7"/>
    <w:rsid w:val="007622C3"/>
    <w:rsid w:val="0087136B"/>
    <w:rsid w:val="00BF6243"/>
    <w:rsid w:val="00DE68D6"/>
    <w:rsid w:val="00F96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7D171E"/>
  <w14:defaultImageDpi w14:val="0"/>
  <w15:docId w15:val="{E6EB89BA-3FE1-2D47-B4B4-596D64580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ITPQU K+ Times" w:hAnsi="ITPQU K+ Times" w:cs="ITPQU K+ Times"/>
      <w:color w:val="000000"/>
      <w:sz w:val="24"/>
      <w:szCs w:val="24"/>
    </w:rPr>
  </w:style>
  <w:style w:type="paragraph" w:customStyle="1" w:styleId="CM3">
    <w:name w:val="CM3"/>
    <w:basedOn w:val="Default"/>
    <w:next w:val="Default"/>
    <w:uiPriority w:val="99"/>
    <w:rPr>
      <w:rFonts w:cstheme="minorBidi"/>
      <w:color w:val="auto"/>
    </w:rPr>
  </w:style>
  <w:style w:type="paragraph" w:customStyle="1" w:styleId="CM1">
    <w:name w:val="CM1"/>
    <w:basedOn w:val="Default"/>
    <w:next w:val="Default"/>
    <w:uiPriority w:val="99"/>
    <w:pPr>
      <w:spacing w:line="276" w:lineRule="atLeast"/>
    </w:pPr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Pr>
      <w:rFonts w:cstheme="minorBidi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3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3F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GEM TeacherRL3</vt:lpstr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GEM TeacherRL3</dc:title>
  <dc:creator>Ric Ledbetter</dc:creator>
  <cp:lastModifiedBy>Justin Clark</cp:lastModifiedBy>
  <cp:revision>3</cp:revision>
  <dcterms:created xsi:type="dcterms:W3CDTF">2014-11-07T23:45:00Z</dcterms:created>
  <dcterms:modified xsi:type="dcterms:W3CDTF">2020-12-08T20:01:00Z</dcterms:modified>
</cp:coreProperties>
</file>